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CDBE" w14:textId="5379E004" w:rsidR="00F43C2C" w:rsidRDefault="00CC69E7" w:rsidP="00CC69E7">
      <w:r>
        <w:drawing>
          <wp:inline distT="0" distB="0" distL="0" distR="0" wp14:anchorId="45119513" wp14:editId="21C66769">
            <wp:extent cx="5760720" cy="9493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CE20" w14:textId="12575ED8" w:rsidR="00CC69E7" w:rsidRDefault="00CC69E7" w:rsidP="00CC69E7"/>
    <w:p w14:paraId="3CDE474E" w14:textId="5A533C78" w:rsidR="00CC69E7" w:rsidRPr="009E6F67" w:rsidRDefault="00CB304E" w:rsidP="009E6F6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>Zdravotnická záchranná služba Jihočeského kraje realizuje z výzvy č. 97 Integrovaného regionálního operačního pr</w:t>
      </w:r>
      <w:r w:rsidR="009E6F67">
        <w:rPr>
          <w:rFonts w:ascii="Times New Roman" w:hAnsi="Times New Roman" w:cs="Times New Roman"/>
          <w:sz w:val="24"/>
          <w:szCs w:val="24"/>
        </w:rPr>
        <w:t>o</w:t>
      </w:r>
      <w:r w:rsidRPr="009E6F67">
        <w:rPr>
          <w:rFonts w:ascii="Times New Roman" w:hAnsi="Times New Roman" w:cs="Times New Roman"/>
          <w:sz w:val="24"/>
          <w:szCs w:val="24"/>
        </w:rPr>
        <w:t>gramu s názvem „Integrovaný záchranný systém – Zdravotnické záchranné služby krajů“, prior</w:t>
      </w:r>
      <w:r w:rsidR="007E61C9">
        <w:rPr>
          <w:rFonts w:ascii="Times New Roman" w:hAnsi="Times New Roman" w:cs="Times New Roman"/>
          <w:sz w:val="24"/>
          <w:szCs w:val="24"/>
        </w:rPr>
        <w:t>it</w:t>
      </w:r>
      <w:r w:rsidRPr="009E6F67">
        <w:rPr>
          <w:rFonts w:ascii="Times New Roman" w:hAnsi="Times New Roman" w:cs="Times New Roman"/>
          <w:sz w:val="24"/>
          <w:szCs w:val="24"/>
        </w:rPr>
        <w:t xml:space="preserve">ní osy PO 6: REACT-EU, investiční priority IP 13: Podpora </w:t>
      </w:r>
      <w:r w:rsidR="00B22AA6" w:rsidRPr="009E6F67">
        <w:rPr>
          <w:rFonts w:ascii="Times New Roman" w:hAnsi="Times New Roman" w:cs="Times New Roman"/>
          <w:sz w:val="24"/>
          <w:szCs w:val="24"/>
        </w:rPr>
        <w:t>zotavení z krize v souvislosti s pandemií COVID-19 a jejími sociálními dopady a příprava zeleného, digitálního a odolného oživení hospodářství specifického cíle SC 6.1: REACT-EU</w:t>
      </w:r>
      <w:r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„Pořízení sanitních vozidel ZZS a zdravotnických přístrojů</w:t>
      </w:r>
      <w:r w:rsidR="000006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II</w:t>
      </w:r>
      <w:r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265C8A" w:rsidRPr="009E6F67">
        <w:rPr>
          <w:rFonts w:ascii="Times New Roman" w:hAnsi="Times New Roman" w:cs="Times New Roman"/>
          <w:sz w:val="24"/>
          <w:szCs w:val="24"/>
        </w:rPr>
        <w:t xml:space="preserve">, </w:t>
      </w:r>
      <w:r w:rsidR="00265C8A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identifikační číslo CZ.06.6.127/0.0/0.0/21_</w:t>
      </w:r>
      <w:r w:rsidR="00655925" w:rsidRPr="009E6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120/0016</w:t>
      </w:r>
      <w:r w:rsidR="000006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420</w:t>
      </w:r>
    </w:p>
    <w:p w14:paraId="269377C7" w14:textId="0266DC59" w:rsidR="00B22AA6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3E85D" w14:textId="4CEA2838" w:rsidR="00E35C74" w:rsidRPr="009E6F67" w:rsidRDefault="00B22AA6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Cílem projektu je nákup moderní techniky a specifického vybavení pro ZZS JčK jako základní složku IZS k zajištění připravenosti ZZS JčK v důsledku pandemie COVID-19 na území Jihočeského kraje, s důrazem na obnovu opotřebeného vybavení, pořízení nového vybavení pro zajištění </w:t>
      </w:r>
      <w:r w:rsidR="009F0832" w:rsidRPr="009E6F67">
        <w:rPr>
          <w:rFonts w:ascii="Times New Roman" w:hAnsi="Times New Roman" w:cs="Times New Roman"/>
          <w:sz w:val="24"/>
          <w:szCs w:val="24"/>
        </w:rPr>
        <w:t>zodolnění a vylepšení vybavení ZZS JčK pro případ dalších vln pandemie či dalších obdobných mimořádných událostí a krizových situací. Pořízená technika bude sloužit ke snížení negativních jevů mimořádných událostí nebo krizových situací, zvýšení kvality záchranných prací a ke snížení časové dotace potřebné při záchranných pracích při řešení mimořádných událostí v souvislosti s případnými dalšími vlnami pandemie či dalšími obdobnými mimořádnými událostmi a krizovými situacemi na území Jihočeského kraje.</w:t>
      </w:r>
    </w:p>
    <w:p w14:paraId="3F1FE7A6" w14:textId="401AD97B" w:rsidR="00B22AA6" w:rsidRPr="009E6F67" w:rsidRDefault="00E35C74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>Výsledkem</w:t>
      </w:r>
      <w:r w:rsidR="009F0832" w:rsidRPr="009E6F67">
        <w:rPr>
          <w:rFonts w:ascii="Times New Roman" w:hAnsi="Times New Roman" w:cs="Times New Roman"/>
          <w:sz w:val="24"/>
          <w:szCs w:val="24"/>
        </w:rPr>
        <w:t xml:space="preserve"> </w:t>
      </w:r>
      <w:r w:rsidRPr="009E6F67">
        <w:rPr>
          <w:rFonts w:ascii="Times New Roman" w:hAnsi="Times New Roman" w:cs="Times New Roman"/>
          <w:sz w:val="24"/>
          <w:szCs w:val="24"/>
        </w:rPr>
        <w:t>realizace projektu bude</w:t>
      </w:r>
      <w:r w:rsidR="009F0832" w:rsidRPr="009E6F67">
        <w:rPr>
          <w:rFonts w:ascii="Times New Roman" w:hAnsi="Times New Roman" w:cs="Times New Roman"/>
          <w:sz w:val="24"/>
          <w:szCs w:val="24"/>
        </w:rPr>
        <w:t xml:space="preserve"> zachování funkčnosti a akceschopnosti ZZS JčK, zlepšení systému </w:t>
      </w:r>
      <w:r w:rsidRPr="009E6F67">
        <w:rPr>
          <w:rFonts w:ascii="Times New Roman" w:hAnsi="Times New Roman" w:cs="Times New Roman"/>
          <w:sz w:val="24"/>
          <w:szCs w:val="24"/>
        </w:rPr>
        <w:t>připravenosti subjektů zapojených do řešení hrozeb, snížení smrtnosti pandemie v důsledku včasného poskytnutí přednemocniční neodkladné péče pacientům v ohrožení života.</w:t>
      </w:r>
    </w:p>
    <w:p w14:paraId="5D582E31" w14:textId="77777777" w:rsidR="009E6F67" w:rsidRDefault="009E6F67" w:rsidP="009E6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3CD5E" w14:textId="5E4EEBD0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Celkové náklady projektu činí </w:t>
      </w:r>
      <w:r w:rsidR="00000603">
        <w:rPr>
          <w:rFonts w:ascii="Times New Roman" w:hAnsi="Times New Roman" w:cs="Times New Roman"/>
          <w:sz w:val="24"/>
          <w:szCs w:val="24"/>
        </w:rPr>
        <w:t>44 579</w:t>
      </w:r>
      <w:r w:rsidRPr="009E6F67">
        <w:rPr>
          <w:rFonts w:ascii="Times New Roman" w:hAnsi="Times New Roman" w:cs="Times New Roman"/>
          <w:sz w:val="24"/>
          <w:szCs w:val="24"/>
        </w:rPr>
        <w:t xml:space="preserve"> tis. Kč.</w:t>
      </w:r>
    </w:p>
    <w:p w14:paraId="6B5AC6CF" w14:textId="1BDED711" w:rsidR="00655925" w:rsidRPr="009E6F67" w:rsidRDefault="00655925" w:rsidP="009E6F6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67">
        <w:rPr>
          <w:rFonts w:ascii="Times New Roman" w:hAnsi="Times New Roman" w:cs="Times New Roman"/>
          <w:sz w:val="24"/>
          <w:szCs w:val="24"/>
        </w:rPr>
        <w:t xml:space="preserve">Projekt je spolufinancován z EU, </w:t>
      </w:r>
      <w:r w:rsidR="009E6F67">
        <w:rPr>
          <w:rFonts w:ascii="Times New Roman" w:hAnsi="Times New Roman" w:cs="Times New Roman"/>
          <w:sz w:val="24"/>
          <w:szCs w:val="24"/>
        </w:rPr>
        <w:t>z EU je financováno</w:t>
      </w:r>
      <w:r w:rsidRPr="009E6F67">
        <w:rPr>
          <w:rFonts w:ascii="Times New Roman" w:hAnsi="Times New Roman" w:cs="Times New Roman"/>
          <w:sz w:val="24"/>
          <w:szCs w:val="24"/>
        </w:rPr>
        <w:t xml:space="preserve"> 85% způsobilých výdajů projektu.</w:t>
      </w:r>
    </w:p>
    <w:p w14:paraId="4599219F" w14:textId="404B4AF2" w:rsidR="00B22AA6" w:rsidRDefault="00B22AA6" w:rsidP="00CC69E7"/>
    <w:p w14:paraId="23870F44" w14:textId="77777777" w:rsidR="00B22AA6" w:rsidRDefault="00B22AA6" w:rsidP="00CC69E7"/>
    <w:p w14:paraId="3932D956" w14:textId="120ACD8D" w:rsidR="00B22AA6" w:rsidRDefault="00B22AA6" w:rsidP="00CC69E7"/>
    <w:p w14:paraId="437C484E" w14:textId="11EEA704" w:rsidR="009E6F67" w:rsidRDefault="009E6F67" w:rsidP="00CC69E7"/>
    <w:p w14:paraId="16E1088F" w14:textId="52120AD9" w:rsidR="009E6F67" w:rsidRDefault="009E6F67" w:rsidP="00CC69E7"/>
    <w:p w14:paraId="193709D1" w14:textId="6F804860" w:rsidR="009E6F67" w:rsidRDefault="009E6F67" w:rsidP="00CC69E7"/>
    <w:p w14:paraId="27658695" w14:textId="263BC9F5" w:rsidR="009E6F67" w:rsidRDefault="009E6F67" w:rsidP="00CC69E7"/>
    <w:sectPr w:rsidR="009E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7"/>
    <w:rsid w:val="00000603"/>
    <w:rsid w:val="00265C8A"/>
    <w:rsid w:val="00473EA6"/>
    <w:rsid w:val="00655925"/>
    <w:rsid w:val="007E61C9"/>
    <w:rsid w:val="009E6F67"/>
    <w:rsid w:val="009F0832"/>
    <w:rsid w:val="00B22AA6"/>
    <w:rsid w:val="00B3392C"/>
    <w:rsid w:val="00CB304E"/>
    <w:rsid w:val="00CC69E7"/>
    <w:rsid w:val="00E35C74"/>
    <w:rsid w:val="00F4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3AE9"/>
  <w15:chartTrackingRefBased/>
  <w15:docId w15:val="{3C99011D-7492-4D5A-B851-7D728A0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Renata</dc:creator>
  <cp:keywords/>
  <dc:description/>
  <cp:lastModifiedBy>Tesaříková Renata</cp:lastModifiedBy>
  <cp:revision>3</cp:revision>
  <dcterms:created xsi:type="dcterms:W3CDTF">2024-01-18T08:13:00Z</dcterms:created>
  <dcterms:modified xsi:type="dcterms:W3CDTF">2024-01-18T08:15:00Z</dcterms:modified>
</cp:coreProperties>
</file>